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149DADDC"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7878E8">
                                  <w:rPr>
                                    <w:rFonts w:cs="Arial"/>
                                    <w:b/>
                                    <w:color w:val="auto"/>
                                    <w:sz w:val="40"/>
                                    <w:szCs w:val="56"/>
                                  </w:rPr>
                                  <w:t xml:space="preserve">McAfee Antivirus </w:t>
                                </w:r>
                                <w:r w:rsidR="007878E8">
                                  <w:rPr>
                                    <w:rFonts w:cs="Arial"/>
                                    <w:b/>
                                    <w:color w:val="auto"/>
                                    <w:sz w:val="40"/>
                                    <w:szCs w:val="56"/>
                                    <w:lang w:val="ka-GE"/>
                                  </w:rPr>
                                  <w:t>ლიცენზიების მხარდაჭერის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149DADDC"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7878E8">
                            <w:rPr>
                              <w:rFonts w:cs="Arial"/>
                              <w:b/>
                              <w:color w:val="auto"/>
                              <w:sz w:val="40"/>
                              <w:szCs w:val="56"/>
                            </w:rPr>
                            <w:t xml:space="preserve">McAfee Antivirus </w:t>
                          </w:r>
                          <w:r w:rsidR="007878E8">
                            <w:rPr>
                              <w:rFonts w:cs="Arial"/>
                              <w:b/>
                              <w:color w:val="auto"/>
                              <w:sz w:val="40"/>
                              <w:szCs w:val="56"/>
                              <w:lang w:val="ka-GE"/>
                            </w:rPr>
                            <w:t>ლიცენზიების მხარდაჭერის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458F87B" w:rsidR="006F3955" w:rsidRDefault="007878E8" w:rsidP="007C5AE6">
                                      <w:pPr>
                                        <w:rPr>
                                          <w:lang w:val="ka-GE"/>
                                        </w:rPr>
                                      </w:pPr>
                                      <w:r>
                                        <w:rPr>
                                          <w:lang w:val="ka-GE"/>
                                        </w:rPr>
                                        <w:t>27</w:t>
                                      </w:r>
                                      <w:r w:rsidR="005A5424">
                                        <w:t xml:space="preserve"> </w:t>
                                      </w:r>
                                      <w:r w:rsidR="005A5424">
                                        <w:rPr>
                                          <w:lang w:val="ka-GE"/>
                                        </w:rPr>
                                        <w:t>ოქ</w:t>
                                      </w:r>
                                      <w:r>
                                        <w:rPr>
                                          <w:lang w:val="ka-GE"/>
                                        </w:rPr>
                                        <w:t>ტ</w:t>
                                      </w:r>
                                      <w:r w:rsidR="005A5424">
                                        <w:rPr>
                                          <w:lang w:val="ka-GE"/>
                                        </w:rPr>
                                        <w:t>ომბერი</w:t>
                                      </w:r>
                                      <w:r w:rsidR="00DE53CA">
                                        <w:rPr>
                                          <w:lang w:val="ka-GE"/>
                                        </w:rPr>
                                        <w:t xml:space="preserve"> </w:t>
                                      </w:r>
                                      <w:r w:rsidR="006F3955">
                                        <w:rPr>
                                          <w:lang w:val="ka-GE"/>
                                        </w:rPr>
                                        <w:t>20</w:t>
                                      </w:r>
                                      <w:r w:rsidR="008464E9">
                                        <w:rPr>
                                          <w:lang w:val="ka-GE"/>
                                        </w:rPr>
                                        <w:t>20</w:t>
                                      </w:r>
                                    </w:p>
                                    <w:p w14:paraId="5273460A" w14:textId="34D43D47" w:rsidR="006F3955" w:rsidRPr="00415C7C" w:rsidRDefault="007878E8" w:rsidP="006B6CEB">
                                      <w:pPr>
                                        <w:rPr>
                                          <w:lang w:val="ka-GE"/>
                                        </w:rPr>
                                      </w:pPr>
                                      <w:r>
                                        <w:rPr>
                                          <w:lang w:val="ka-GE"/>
                                        </w:rPr>
                                        <w:t xml:space="preserve">5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057F68"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458F87B" w:rsidR="006F3955" w:rsidRDefault="007878E8" w:rsidP="007C5AE6">
                                <w:pPr>
                                  <w:rPr>
                                    <w:lang w:val="ka-GE"/>
                                  </w:rPr>
                                </w:pPr>
                                <w:r>
                                  <w:rPr>
                                    <w:lang w:val="ka-GE"/>
                                  </w:rPr>
                                  <w:t>27</w:t>
                                </w:r>
                                <w:r w:rsidR="005A5424">
                                  <w:t xml:space="preserve"> </w:t>
                                </w:r>
                                <w:r w:rsidR="005A5424">
                                  <w:rPr>
                                    <w:lang w:val="ka-GE"/>
                                  </w:rPr>
                                  <w:t>ოქ</w:t>
                                </w:r>
                                <w:r>
                                  <w:rPr>
                                    <w:lang w:val="ka-GE"/>
                                  </w:rPr>
                                  <w:t>ტ</w:t>
                                </w:r>
                                <w:r w:rsidR="005A5424">
                                  <w:rPr>
                                    <w:lang w:val="ka-GE"/>
                                  </w:rPr>
                                  <w:t>ომბერი</w:t>
                                </w:r>
                                <w:r w:rsidR="00DE53CA">
                                  <w:rPr>
                                    <w:lang w:val="ka-GE"/>
                                  </w:rPr>
                                  <w:t xml:space="preserve"> </w:t>
                                </w:r>
                                <w:r w:rsidR="006F3955">
                                  <w:rPr>
                                    <w:lang w:val="ka-GE"/>
                                  </w:rPr>
                                  <w:t>20</w:t>
                                </w:r>
                                <w:r w:rsidR="008464E9">
                                  <w:rPr>
                                    <w:lang w:val="ka-GE"/>
                                  </w:rPr>
                                  <w:t>20</w:t>
                                </w:r>
                              </w:p>
                              <w:p w14:paraId="5273460A" w14:textId="34D43D47" w:rsidR="006F3955" w:rsidRPr="00415C7C" w:rsidRDefault="007878E8" w:rsidP="006B6CEB">
                                <w:pPr>
                                  <w:rPr>
                                    <w:lang w:val="ka-GE"/>
                                  </w:rPr>
                                </w:pPr>
                                <w:r>
                                  <w:rPr>
                                    <w:lang w:val="ka-GE"/>
                                  </w:rPr>
                                  <w:t xml:space="preserve">5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057F68"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23E57770"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5A5424">
        <w:rPr>
          <w:rFonts w:cs="Arial"/>
          <w:b/>
          <w:color w:val="auto"/>
          <w:sz w:val="40"/>
          <w:szCs w:val="56"/>
          <w:lang w:val="ka-GE"/>
        </w:rPr>
        <w:t xml:space="preserve"> </w:t>
      </w:r>
      <w:r w:rsidR="007878E8">
        <w:rPr>
          <w:rFonts w:cs="Arial"/>
          <w:b/>
          <w:color w:val="auto"/>
          <w:sz w:val="40"/>
          <w:szCs w:val="56"/>
          <w:lang w:val="ka-GE"/>
        </w:rPr>
        <w:t xml:space="preserve">ტენდერი </w:t>
      </w:r>
      <w:r w:rsidR="007878E8">
        <w:rPr>
          <w:rFonts w:cs="Arial"/>
          <w:b/>
          <w:color w:val="auto"/>
          <w:sz w:val="40"/>
          <w:szCs w:val="56"/>
        </w:rPr>
        <w:t xml:space="preserve">McAfee Antivirus </w:t>
      </w:r>
      <w:r w:rsidR="007878E8">
        <w:rPr>
          <w:rFonts w:cs="Arial"/>
          <w:b/>
          <w:color w:val="auto"/>
          <w:sz w:val="40"/>
          <w:szCs w:val="56"/>
          <w:lang w:val="ka-GE"/>
        </w:rPr>
        <w:t>ლიცენზიების მხარდაჭერის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057F68">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057F68">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057F68">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057F68">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A5BB364" w14:textId="38E2B927" w:rsidR="000238DE" w:rsidRDefault="007878E8">
      <w:pPr>
        <w:jc w:val="left"/>
      </w:pPr>
      <w:bookmarkStart w:id="8" w:name="_GoBack"/>
      <w:r>
        <w:t>Option #1</w:t>
      </w:r>
    </w:p>
    <w:tbl>
      <w:tblPr>
        <w:tblW w:w="8600" w:type="dxa"/>
        <w:tblInd w:w="93" w:type="dxa"/>
        <w:tblLook w:val="04A0" w:firstRow="1" w:lastRow="0" w:firstColumn="1" w:lastColumn="0" w:noHBand="0" w:noVBand="1"/>
      </w:tblPr>
      <w:tblGrid>
        <w:gridCol w:w="4040"/>
        <w:gridCol w:w="1220"/>
        <w:gridCol w:w="1300"/>
        <w:gridCol w:w="2040"/>
      </w:tblGrid>
      <w:tr w:rsidR="007878E8" w:rsidRPr="007878E8" w14:paraId="2D9F5D23" w14:textId="77777777" w:rsidTr="007878E8">
        <w:trPr>
          <w:trHeight w:val="288"/>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E6B41" w14:textId="77777777" w:rsidR="007878E8" w:rsidRPr="007878E8" w:rsidRDefault="007878E8" w:rsidP="007878E8">
            <w:pPr>
              <w:jc w:val="center"/>
              <w:rPr>
                <w:rFonts w:ascii="Calibri" w:eastAsia="Times New Roman" w:hAnsi="Calibri" w:cs="Calibri"/>
                <w:color w:val="000000"/>
                <w:sz w:val="22"/>
                <w:szCs w:val="22"/>
              </w:rPr>
            </w:pPr>
            <w:r w:rsidRPr="007878E8">
              <w:rPr>
                <w:rFonts w:ascii="Calibri" w:eastAsia="Times New Roman" w:hAnsi="Calibri" w:cs="Calibri"/>
                <w:color w:val="000000"/>
                <w:sz w:val="22"/>
                <w:szCs w:val="22"/>
              </w:rPr>
              <w:t>Product</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C8547A0" w14:textId="77777777" w:rsidR="007878E8" w:rsidRPr="007878E8" w:rsidRDefault="007878E8" w:rsidP="007878E8">
            <w:pPr>
              <w:jc w:val="center"/>
              <w:rPr>
                <w:rFonts w:ascii="Calibri" w:eastAsia="Times New Roman" w:hAnsi="Calibri" w:cs="Calibri"/>
                <w:color w:val="000000"/>
                <w:sz w:val="22"/>
                <w:szCs w:val="22"/>
              </w:rPr>
            </w:pPr>
            <w:proofErr w:type="spellStart"/>
            <w:r w:rsidRPr="007878E8">
              <w:rPr>
                <w:rFonts w:ascii="Calibri" w:eastAsia="Times New Roman" w:hAnsi="Calibri" w:cs="Calibri"/>
                <w:color w:val="000000"/>
                <w:sz w:val="22"/>
                <w:szCs w:val="22"/>
              </w:rPr>
              <w:t>Qty</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01982A4" w14:textId="77777777" w:rsidR="007878E8" w:rsidRPr="007878E8" w:rsidRDefault="007878E8" w:rsidP="007878E8">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Price USD</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DB5AC4A" w14:textId="77777777" w:rsidR="007878E8" w:rsidRPr="007878E8" w:rsidRDefault="007878E8" w:rsidP="007878E8">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Total USD</w:t>
            </w:r>
          </w:p>
        </w:tc>
      </w:tr>
      <w:tr w:rsidR="007878E8" w:rsidRPr="007878E8" w14:paraId="39731BBC" w14:textId="77777777" w:rsidTr="007878E8">
        <w:trPr>
          <w:trHeight w:val="576"/>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5C4E1C7" w14:textId="77777777" w:rsidR="007878E8" w:rsidRPr="007878E8" w:rsidRDefault="007878E8" w:rsidP="007878E8">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 xml:space="preserve">McAfee MOVE Antivirus for Virtual Desktops (VDI) </w:t>
            </w:r>
            <w:r w:rsidRPr="007878E8">
              <w:rPr>
                <w:rFonts w:ascii="Calibri" w:eastAsia="Times New Roman" w:hAnsi="Calibri" w:cs="Calibri"/>
                <w:b/>
                <w:color w:val="000000"/>
                <w:sz w:val="22"/>
                <w:szCs w:val="22"/>
              </w:rPr>
              <w:t>1 Year Support</w:t>
            </w:r>
          </w:p>
        </w:tc>
        <w:tc>
          <w:tcPr>
            <w:tcW w:w="1220" w:type="dxa"/>
            <w:tcBorders>
              <w:top w:val="nil"/>
              <w:left w:val="nil"/>
              <w:bottom w:val="single" w:sz="4" w:space="0" w:color="auto"/>
              <w:right w:val="single" w:sz="4" w:space="0" w:color="auto"/>
            </w:tcBorders>
            <w:shd w:val="clear" w:color="auto" w:fill="auto"/>
            <w:noWrap/>
            <w:vAlign w:val="center"/>
            <w:hideMark/>
          </w:tcPr>
          <w:p w14:paraId="7D1675DE" w14:textId="77777777" w:rsidR="007878E8" w:rsidRPr="007878E8" w:rsidRDefault="007878E8" w:rsidP="007878E8">
            <w:pPr>
              <w:jc w:val="right"/>
              <w:rPr>
                <w:rFonts w:ascii="Calibri" w:eastAsia="Times New Roman" w:hAnsi="Calibri" w:cs="Calibri"/>
                <w:color w:val="000000"/>
                <w:sz w:val="22"/>
                <w:szCs w:val="22"/>
              </w:rPr>
            </w:pPr>
            <w:r w:rsidRPr="007878E8">
              <w:rPr>
                <w:rFonts w:ascii="Calibri" w:eastAsia="Times New Roman" w:hAnsi="Calibri" w:cs="Calibri"/>
                <w:color w:val="000000"/>
                <w:sz w:val="22"/>
                <w:szCs w:val="22"/>
              </w:rPr>
              <w:t>1600</w:t>
            </w:r>
          </w:p>
        </w:tc>
        <w:tc>
          <w:tcPr>
            <w:tcW w:w="1300" w:type="dxa"/>
            <w:tcBorders>
              <w:top w:val="nil"/>
              <w:left w:val="nil"/>
              <w:bottom w:val="single" w:sz="4" w:space="0" w:color="auto"/>
              <w:right w:val="single" w:sz="4" w:space="0" w:color="auto"/>
            </w:tcBorders>
            <w:shd w:val="clear" w:color="auto" w:fill="auto"/>
            <w:noWrap/>
            <w:vAlign w:val="bottom"/>
            <w:hideMark/>
          </w:tcPr>
          <w:p w14:paraId="61B4B909" w14:textId="77777777" w:rsidR="007878E8" w:rsidRPr="007878E8" w:rsidRDefault="007878E8" w:rsidP="007878E8">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14:paraId="6D2B83FB" w14:textId="77777777" w:rsidR="007878E8" w:rsidRPr="007878E8" w:rsidRDefault="007878E8" w:rsidP="007878E8">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 </w:t>
            </w:r>
          </w:p>
        </w:tc>
      </w:tr>
    </w:tbl>
    <w:p w14:paraId="3523C8FF" w14:textId="77777777" w:rsidR="007878E8" w:rsidRPr="005A5424" w:rsidRDefault="007878E8">
      <w:pPr>
        <w:jc w:val="left"/>
      </w:pPr>
    </w:p>
    <w:p w14:paraId="7AFDC290" w14:textId="4B54AF93" w:rsidR="000238DE" w:rsidRDefault="007878E8">
      <w:pPr>
        <w:jc w:val="left"/>
      </w:pPr>
      <w:r>
        <w:t>Option #2</w:t>
      </w:r>
    </w:p>
    <w:tbl>
      <w:tblPr>
        <w:tblW w:w="8600" w:type="dxa"/>
        <w:tblInd w:w="93" w:type="dxa"/>
        <w:tblLook w:val="04A0" w:firstRow="1" w:lastRow="0" w:firstColumn="1" w:lastColumn="0" w:noHBand="0" w:noVBand="1"/>
      </w:tblPr>
      <w:tblGrid>
        <w:gridCol w:w="4040"/>
        <w:gridCol w:w="1220"/>
        <w:gridCol w:w="1300"/>
        <w:gridCol w:w="2040"/>
      </w:tblGrid>
      <w:tr w:rsidR="007878E8" w:rsidRPr="007878E8" w14:paraId="7D46426A" w14:textId="77777777" w:rsidTr="003E1B36">
        <w:trPr>
          <w:trHeight w:val="288"/>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0BCA" w14:textId="77777777" w:rsidR="007878E8" w:rsidRPr="007878E8" w:rsidRDefault="007878E8" w:rsidP="003E1B36">
            <w:pPr>
              <w:jc w:val="center"/>
              <w:rPr>
                <w:rFonts w:ascii="Calibri" w:eastAsia="Times New Roman" w:hAnsi="Calibri" w:cs="Calibri"/>
                <w:color w:val="000000"/>
                <w:sz w:val="22"/>
                <w:szCs w:val="22"/>
              </w:rPr>
            </w:pPr>
            <w:r w:rsidRPr="007878E8">
              <w:rPr>
                <w:rFonts w:ascii="Calibri" w:eastAsia="Times New Roman" w:hAnsi="Calibri" w:cs="Calibri"/>
                <w:color w:val="000000"/>
                <w:sz w:val="22"/>
                <w:szCs w:val="22"/>
              </w:rPr>
              <w:t>Product</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1092112" w14:textId="77777777" w:rsidR="007878E8" w:rsidRPr="007878E8" w:rsidRDefault="007878E8" w:rsidP="003E1B36">
            <w:pPr>
              <w:jc w:val="center"/>
              <w:rPr>
                <w:rFonts w:ascii="Calibri" w:eastAsia="Times New Roman" w:hAnsi="Calibri" w:cs="Calibri"/>
                <w:color w:val="000000"/>
                <w:sz w:val="22"/>
                <w:szCs w:val="22"/>
              </w:rPr>
            </w:pPr>
            <w:proofErr w:type="spellStart"/>
            <w:r w:rsidRPr="007878E8">
              <w:rPr>
                <w:rFonts w:ascii="Calibri" w:eastAsia="Times New Roman" w:hAnsi="Calibri" w:cs="Calibri"/>
                <w:color w:val="000000"/>
                <w:sz w:val="22"/>
                <w:szCs w:val="22"/>
              </w:rPr>
              <w:t>Qty</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467D77" w14:textId="77777777" w:rsidR="007878E8" w:rsidRPr="007878E8" w:rsidRDefault="007878E8" w:rsidP="003E1B36">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Price USD</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948147A" w14:textId="77777777" w:rsidR="007878E8" w:rsidRPr="007878E8" w:rsidRDefault="007878E8" w:rsidP="003E1B36">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Total USD</w:t>
            </w:r>
          </w:p>
        </w:tc>
      </w:tr>
      <w:tr w:rsidR="007878E8" w:rsidRPr="007878E8" w14:paraId="002E4ACC" w14:textId="77777777" w:rsidTr="003E1B36">
        <w:trPr>
          <w:trHeight w:val="576"/>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B6EE242" w14:textId="6BEE52BA" w:rsidR="007878E8" w:rsidRPr="007878E8" w:rsidRDefault="007878E8" w:rsidP="003E1B36">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 xml:space="preserve">McAfee MOVE Antivirus for Virtual Desktops (VDI) </w:t>
            </w:r>
            <w:r>
              <w:rPr>
                <w:rFonts w:ascii="Calibri" w:eastAsia="Times New Roman" w:hAnsi="Calibri" w:cs="Calibri"/>
                <w:b/>
                <w:color w:val="000000"/>
                <w:sz w:val="22"/>
                <w:szCs w:val="22"/>
              </w:rPr>
              <w:t>3</w:t>
            </w:r>
            <w:r w:rsidRPr="007878E8">
              <w:rPr>
                <w:rFonts w:ascii="Calibri" w:eastAsia="Times New Roman" w:hAnsi="Calibri" w:cs="Calibri"/>
                <w:b/>
                <w:color w:val="000000"/>
                <w:sz w:val="22"/>
                <w:szCs w:val="22"/>
              </w:rPr>
              <w:t xml:space="preserve"> Year Support</w:t>
            </w:r>
          </w:p>
        </w:tc>
        <w:tc>
          <w:tcPr>
            <w:tcW w:w="1220" w:type="dxa"/>
            <w:tcBorders>
              <w:top w:val="nil"/>
              <w:left w:val="nil"/>
              <w:bottom w:val="single" w:sz="4" w:space="0" w:color="auto"/>
              <w:right w:val="single" w:sz="4" w:space="0" w:color="auto"/>
            </w:tcBorders>
            <w:shd w:val="clear" w:color="auto" w:fill="auto"/>
            <w:noWrap/>
            <w:vAlign w:val="center"/>
            <w:hideMark/>
          </w:tcPr>
          <w:p w14:paraId="37EABA4B" w14:textId="77777777" w:rsidR="007878E8" w:rsidRPr="007878E8" w:rsidRDefault="007878E8" w:rsidP="003E1B36">
            <w:pPr>
              <w:jc w:val="right"/>
              <w:rPr>
                <w:rFonts w:ascii="Calibri" w:eastAsia="Times New Roman" w:hAnsi="Calibri" w:cs="Calibri"/>
                <w:color w:val="000000"/>
                <w:sz w:val="22"/>
                <w:szCs w:val="22"/>
              </w:rPr>
            </w:pPr>
            <w:r w:rsidRPr="007878E8">
              <w:rPr>
                <w:rFonts w:ascii="Calibri" w:eastAsia="Times New Roman" w:hAnsi="Calibri" w:cs="Calibri"/>
                <w:color w:val="000000"/>
                <w:sz w:val="22"/>
                <w:szCs w:val="22"/>
              </w:rPr>
              <w:t>1600</w:t>
            </w:r>
          </w:p>
        </w:tc>
        <w:tc>
          <w:tcPr>
            <w:tcW w:w="1300" w:type="dxa"/>
            <w:tcBorders>
              <w:top w:val="nil"/>
              <w:left w:val="nil"/>
              <w:bottom w:val="single" w:sz="4" w:space="0" w:color="auto"/>
              <w:right w:val="single" w:sz="4" w:space="0" w:color="auto"/>
            </w:tcBorders>
            <w:shd w:val="clear" w:color="auto" w:fill="auto"/>
            <w:noWrap/>
            <w:vAlign w:val="bottom"/>
            <w:hideMark/>
          </w:tcPr>
          <w:p w14:paraId="42F9B18D" w14:textId="77777777" w:rsidR="007878E8" w:rsidRPr="007878E8" w:rsidRDefault="007878E8" w:rsidP="003E1B36">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14:paraId="001D540E" w14:textId="77777777" w:rsidR="007878E8" w:rsidRPr="007878E8" w:rsidRDefault="007878E8" w:rsidP="003E1B36">
            <w:pPr>
              <w:jc w:val="left"/>
              <w:rPr>
                <w:rFonts w:ascii="Calibri" w:eastAsia="Times New Roman" w:hAnsi="Calibri" w:cs="Calibri"/>
                <w:color w:val="000000"/>
                <w:sz w:val="22"/>
                <w:szCs w:val="22"/>
              </w:rPr>
            </w:pPr>
            <w:r w:rsidRPr="007878E8">
              <w:rPr>
                <w:rFonts w:ascii="Calibri" w:eastAsia="Times New Roman" w:hAnsi="Calibri" w:cs="Calibri"/>
                <w:color w:val="000000"/>
                <w:sz w:val="22"/>
                <w:szCs w:val="22"/>
              </w:rPr>
              <w:t> </w:t>
            </w:r>
          </w:p>
        </w:tc>
      </w:tr>
    </w:tbl>
    <w:p w14:paraId="0FFBD630" w14:textId="77777777" w:rsidR="007878E8" w:rsidRPr="007878E8" w:rsidRDefault="007878E8">
      <w:pPr>
        <w:jc w:val="left"/>
      </w:pPr>
    </w:p>
    <w:bookmarkEnd w:id="8"/>
    <w:p w14:paraId="741E1A33" w14:textId="77777777" w:rsidR="000238DE" w:rsidRDefault="000238DE">
      <w:pPr>
        <w:jc w:val="left"/>
        <w:rPr>
          <w:lang w:val="ka-GE"/>
        </w:rPr>
      </w:pPr>
    </w:p>
    <w:p w14:paraId="370E50A5" w14:textId="66E5202C" w:rsidR="00FF2935" w:rsidRPr="007878E8" w:rsidRDefault="007878E8">
      <w:pPr>
        <w:jc w:val="left"/>
        <w:rPr>
          <w:lang w:val="ka-GE"/>
        </w:rPr>
      </w:pPr>
      <w:r>
        <w:t>Option#2-</w:t>
      </w:r>
      <w:proofErr w:type="gramStart"/>
      <w:r>
        <w:rPr>
          <w:lang w:val="ka-GE"/>
        </w:rPr>
        <w:t>ს  განფასება</w:t>
      </w:r>
      <w:proofErr w:type="gramEnd"/>
      <w:r>
        <w:rPr>
          <w:lang w:val="ka-GE"/>
        </w:rPr>
        <w:t xml:space="preserve"> სავალოდებულო არ არის - ბანკი ანგარიშსწორებას მოახდეს ყოველწლიურად 3 წლიანი კონტრაქტის ქვეშ.</w:t>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43F40" w14:textId="77777777" w:rsidR="00057F68" w:rsidRDefault="00057F68" w:rsidP="002E7950">
      <w:r>
        <w:separator/>
      </w:r>
    </w:p>
  </w:endnote>
  <w:endnote w:type="continuationSeparator" w:id="0">
    <w:p w14:paraId="4635ED76" w14:textId="77777777" w:rsidR="00057F68" w:rsidRDefault="00057F68"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878E8">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878E8">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8DF1" w14:textId="77777777" w:rsidR="00057F68" w:rsidRDefault="00057F68" w:rsidP="002E7950">
      <w:r>
        <w:separator/>
      </w:r>
    </w:p>
  </w:footnote>
  <w:footnote w:type="continuationSeparator" w:id="0">
    <w:p w14:paraId="00AEBF72" w14:textId="77777777" w:rsidR="00057F68" w:rsidRDefault="00057F68"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596BF4-E239-40B2-A29C-62977159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2020-10-27T11:16:00Z</dcterms:created>
  <dcterms:modified xsi:type="dcterms:W3CDTF">2020-10-27T11:19:00Z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